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422D9589" w:rsidR="00D616CA" w:rsidRPr="00462224" w:rsidRDefault="004651C9" w:rsidP="001B7354">
      <w:pPr>
        <w:widowControl w:val="0"/>
        <w:tabs>
          <w:tab w:val="center" w:pos="0"/>
          <w:tab w:val="left" w:pos="1134"/>
          <w:tab w:val="center" w:pos="4153"/>
          <w:tab w:val="right" w:pos="8306"/>
        </w:tabs>
        <w:jc w:val="center"/>
        <w:rPr>
          <w:b/>
          <w:szCs w:val="24"/>
        </w:rPr>
      </w:pPr>
      <w:r w:rsidRPr="00BC6192">
        <w:rPr>
          <w:b/>
          <w:bCs/>
          <w:color w:val="000000"/>
          <w:sz w:val="28"/>
          <w:szCs w:val="28"/>
          <w:shd w:val="clear" w:color="auto" w:fill="FFFFFF"/>
        </w:rPr>
        <w:t>SKUODO RAJONO</w:t>
      </w:r>
      <w:r w:rsidR="00D616CA" w:rsidRPr="00BC619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p>
    <w:p w14:paraId="43E248DF" w14:textId="598B8F30" w:rsidR="00020F07" w:rsidRPr="000B6775" w:rsidRDefault="000B6775" w:rsidP="00020F07">
      <w:pPr>
        <w:jc w:val="center"/>
        <w:rPr>
          <w:rFonts w:asciiTheme="majorBidi" w:eastAsia="Calibri" w:hAnsiTheme="majorBidi"/>
          <w:b/>
          <w:szCs w:val="24"/>
        </w:rPr>
      </w:pPr>
      <w:bookmarkStart w:id="0" w:name="Pavadinimas"/>
      <w:r w:rsidRPr="000B6775">
        <w:rPr>
          <w:rFonts w:asciiTheme="majorBidi" w:hAnsiTheme="majorBidi" w:cstheme="majorBidi"/>
          <w:b/>
          <w:szCs w:val="24"/>
        </w:rPr>
        <w:t>D</w:t>
      </w:r>
      <w:r w:rsidR="00EE125F">
        <w:rPr>
          <w:rFonts w:asciiTheme="majorBidi" w:hAnsiTheme="majorBidi" w:cstheme="majorBidi"/>
          <w:b/>
          <w:szCs w:val="24"/>
        </w:rPr>
        <w:t>ĖL</w:t>
      </w:r>
      <w:r w:rsidRPr="000B6775">
        <w:rPr>
          <w:rFonts w:asciiTheme="majorBidi" w:hAnsiTheme="majorBidi" w:cstheme="majorBidi"/>
          <w:b/>
          <w:szCs w:val="24"/>
        </w:rPr>
        <w:t xml:space="preserve"> </w:t>
      </w:r>
      <w:bookmarkStart w:id="1" w:name="_Hlk158036001"/>
      <w:r w:rsidR="00586055">
        <w:rPr>
          <w:rFonts w:asciiTheme="majorBidi" w:hAnsiTheme="majorBidi" w:cstheme="majorBidi"/>
          <w:b/>
          <w:szCs w:val="24"/>
        </w:rPr>
        <w:t xml:space="preserve">ŽEMĖS ŪKIO PASKIRTIES </w:t>
      </w:r>
      <w:r w:rsidRPr="000B6775">
        <w:rPr>
          <w:rFonts w:asciiTheme="majorBidi" w:eastAsia="Calibri" w:hAnsiTheme="majorBidi"/>
          <w:b/>
          <w:szCs w:val="24"/>
        </w:rPr>
        <w:t xml:space="preserve">VALSTYBINĖS ŽEMĖS </w:t>
      </w:r>
      <w:r w:rsidR="00EE125F">
        <w:rPr>
          <w:rFonts w:asciiTheme="majorBidi" w:eastAsia="Calibri" w:hAnsiTheme="majorBidi"/>
          <w:b/>
          <w:szCs w:val="24"/>
        </w:rPr>
        <w:t>SKLYPO (</w:t>
      </w:r>
      <w:r w:rsidRPr="000B6775">
        <w:rPr>
          <w:rFonts w:asciiTheme="majorBidi" w:eastAsia="Calibri" w:hAnsiTheme="majorBidi"/>
          <w:b/>
          <w:szCs w:val="24"/>
        </w:rPr>
        <w:t xml:space="preserve">UNIKALUS NR. </w:t>
      </w:r>
      <w:r w:rsidR="00E72807" w:rsidRPr="00DB06B5">
        <w:rPr>
          <w:rFonts w:asciiTheme="majorBidi" w:hAnsiTheme="majorBidi" w:cstheme="majorBidi"/>
          <w:b/>
          <w:caps/>
          <w:szCs w:val="24"/>
        </w:rPr>
        <w:t>4400-</w:t>
      </w:r>
      <w:r w:rsidR="00E72807">
        <w:rPr>
          <w:rFonts w:asciiTheme="majorBidi" w:hAnsiTheme="majorBidi" w:cstheme="majorBidi"/>
          <w:b/>
          <w:caps/>
          <w:szCs w:val="24"/>
        </w:rPr>
        <w:t>1749-9877</w:t>
      </w:r>
      <w:r w:rsidR="00EE125F">
        <w:rPr>
          <w:rFonts w:asciiTheme="majorBidi" w:eastAsia="Calibri" w:hAnsiTheme="majorBidi"/>
          <w:b/>
          <w:szCs w:val="24"/>
        </w:rPr>
        <w:t>)</w:t>
      </w:r>
      <w:r w:rsidRPr="000B6775">
        <w:rPr>
          <w:rFonts w:asciiTheme="majorBidi" w:eastAsia="Calibri" w:hAnsiTheme="majorBidi"/>
          <w:b/>
          <w:szCs w:val="24"/>
        </w:rPr>
        <w:t xml:space="preserve">, </w:t>
      </w:r>
      <w:r w:rsidR="00E72807">
        <w:rPr>
          <w:rFonts w:asciiTheme="majorBidi" w:eastAsia="Calibri" w:hAnsiTheme="majorBidi"/>
          <w:b/>
          <w:szCs w:val="24"/>
        </w:rPr>
        <w:t>ESANČIO STRIPINIŲ KAIME</w:t>
      </w:r>
      <w:r w:rsidRPr="000B6775">
        <w:rPr>
          <w:rFonts w:asciiTheme="majorBidi" w:eastAsia="Calibri" w:hAnsiTheme="majorBidi"/>
          <w:b/>
          <w:szCs w:val="24"/>
        </w:rPr>
        <w:t xml:space="preserve">, </w:t>
      </w:r>
      <w:r>
        <w:rPr>
          <w:rFonts w:asciiTheme="majorBidi" w:eastAsia="Calibri" w:hAnsiTheme="majorBidi"/>
          <w:b/>
          <w:szCs w:val="24"/>
        </w:rPr>
        <w:t>SKUODO RAJONO</w:t>
      </w:r>
      <w:r w:rsidRPr="000B6775">
        <w:rPr>
          <w:rFonts w:asciiTheme="majorBidi" w:eastAsia="Calibri" w:hAnsiTheme="majorBidi"/>
          <w:b/>
          <w:szCs w:val="24"/>
        </w:rPr>
        <w:t xml:space="preserve"> SA</w:t>
      </w:r>
      <w:r>
        <w:rPr>
          <w:rFonts w:asciiTheme="majorBidi" w:eastAsia="Calibri" w:hAnsiTheme="majorBidi"/>
          <w:b/>
          <w:szCs w:val="24"/>
        </w:rPr>
        <w:t>VIVALDYBĖJE,</w:t>
      </w:r>
      <w:r w:rsidRPr="000B6775">
        <w:rPr>
          <w:rFonts w:asciiTheme="majorBidi" w:eastAsia="Calibri" w:hAnsiTheme="majorBidi"/>
          <w:b/>
          <w:szCs w:val="24"/>
        </w:rPr>
        <w:t xml:space="preserve"> NUOMOS</w:t>
      </w:r>
      <w:r w:rsidR="00020F07">
        <w:rPr>
          <w:rFonts w:asciiTheme="majorBidi" w:eastAsia="Calibri" w:hAnsiTheme="majorBidi"/>
          <w:b/>
          <w:szCs w:val="24"/>
        </w:rPr>
        <w:t xml:space="preserve"> NE</w:t>
      </w:r>
      <w:r w:rsidR="00020F07" w:rsidRPr="000B6775">
        <w:rPr>
          <w:rFonts w:asciiTheme="majorBidi" w:eastAsia="Calibri" w:hAnsiTheme="majorBidi"/>
          <w:b/>
          <w:szCs w:val="24"/>
        </w:rPr>
        <w:t xml:space="preserve"> AUKCIONO</w:t>
      </w:r>
      <w:r w:rsidR="00020F07">
        <w:rPr>
          <w:rFonts w:asciiTheme="majorBidi" w:eastAsia="Calibri" w:hAnsiTheme="majorBidi"/>
          <w:b/>
          <w:szCs w:val="24"/>
        </w:rPr>
        <w:t xml:space="preserve"> BŪDU</w:t>
      </w:r>
    </w:p>
    <w:bookmarkEnd w:id="1"/>
    <w:p w14:paraId="549A8EF3" w14:textId="77777777" w:rsidR="000B6775" w:rsidRPr="000B6775" w:rsidRDefault="000B6775" w:rsidP="00F858EB">
      <w:pPr>
        <w:jc w:val="center"/>
        <w:rPr>
          <w:rFonts w:asciiTheme="majorBidi" w:hAnsiTheme="majorBidi" w:cstheme="majorBidi"/>
          <w:szCs w:val="24"/>
        </w:rPr>
      </w:pPr>
    </w:p>
    <w:p w14:paraId="486ADCD0" w14:textId="7E554B2E" w:rsidR="000B6775" w:rsidRDefault="000B6775" w:rsidP="00F858EB">
      <w:pPr>
        <w:jc w:val="center"/>
        <w:rPr>
          <w:rFonts w:asciiTheme="majorBidi" w:hAnsiTheme="majorBidi" w:cstheme="majorBidi"/>
          <w:szCs w:val="24"/>
        </w:rPr>
      </w:pPr>
      <w:bookmarkStart w:id="2" w:name="Data"/>
      <w:bookmarkEnd w:id="0"/>
      <w:r w:rsidRPr="000B6775">
        <w:rPr>
          <w:rFonts w:asciiTheme="majorBidi" w:hAnsiTheme="majorBidi" w:cstheme="majorBidi"/>
          <w:szCs w:val="24"/>
        </w:rPr>
        <w:t>2024 m.</w:t>
      </w:r>
      <w:r>
        <w:rPr>
          <w:rFonts w:asciiTheme="majorBidi" w:hAnsiTheme="majorBidi" w:cstheme="majorBidi"/>
          <w:szCs w:val="24"/>
        </w:rPr>
        <w:t xml:space="preserve"> </w:t>
      </w:r>
      <w:r w:rsidR="00E72807">
        <w:rPr>
          <w:rFonts w:asciiTheme="majorBidi" w:hAnsiTheme="majorBidi" w:cstheme="majorBidi"/>
          <w:szCs w:val="24"/>
        </w:rPr>
        <w:t>birželio</w:t>
      </w:r>
      <w:r w:rsidR="005E4D10">
        <w:rPr>
          <w:rFonts w:asciiTheme="majorBidi" w:hAnsiTheme="majorBidi" w:cstheme="majorBidi"/>
          <w:szCs w:val="24"/>
        </w:rPr>
        <w:t xml:space="preserve"> </w:t>
      </w:r>
      <w:r w:rsidR="0061565E">
        <w:rPr>
          <w:rFonts w:asciiTheme="majorBidi" w:hAnsiTheme="majorBidi" w:cstheme="majorBidi"/>
          <w:szCs w:val="24"/>
        </w:rPr>
        <w:t xml:space="preserve">18 </w:t>
      </w:r>
      <w:r w:rsidRPr="000B6775">
        <w:rPr>
          <w:rFonts w:asciiTheme="majorBidi" w:hAnsiTheme="majorBidi" w:cstheme="majorBidi"/>
          <w:szCs w:val="24"/>
        </w:rPr>
        <w:t xml:space="preserve">d. </w:t>
      </w:r>
      <w:bookmarkEnd w:id="2"/>
      <w:r w:rsidRPr="000B6775">
        <w:rPr>
          <w:rFonts w:asciiTheme="majorBidi" w:hAnsiTheme="majorBidi" w:cstheme="majorBidi"/>
          <w:szCs w:val="24"/>
        </w:rPr>
        <w:t xml:space="preserve">Nr. </w:t>
      </w:r>
      <w:bookmarkStart w:id="3" w:name="Nr"/>
      <w:r>
        <w:rPr>
          <w:rFonts w:asciiTheme="majorBidi" w:hAnsiTheme="majorBidi" w:cstheme="majorBidi"/>
          <w:szCs w:val="24"/>
        </w:rPr>
        <w:t>T10</w:t>
      </w:r>
      <w:r w:rsidRPr="000B6775">
        <w:rPr>
          <w:rFonts w:asciiTheme="majorBidi" w:hAnsiTheme="majorBidi" w:cstheme="majorBidi"/>
          <w:szCs w:val="24"/>
        </w:rPr>
        <w:t>-</w:t>
      </w:r>
      <w:r w:rsidR="0061565E">
        <w:rPr>
          <w:rFonts w:asciiTheme="majorBidi" w:hAnsiTheme="majorBidi" w:cstheme="majorBidi"/>
          <w:szCs w:val="24"/>
        </w:rPr>
        <w:t>141</w:t>
      </w:r>
    </w:p>
    <w:p w14:paraId="0EDF52FF" w14:textId="73FADAEE" w:rsidR="000B6775" w:rsidRDefault="00EE125F" w:rsidP="00F858EB">
      <w:pPr>
        <w:jc w:val="center"/>
        <w:rPr>
          <w:rFonts w:asciiTheme="majorBidi" w:hAnsiTheme="majorBidi" w:cstheme="majorBidi"/>
          <w:szCs w:val="24"/>
        </w:rPr>
      </w:pPr>
      <w:r>
        <w:rPr>
          <w:rFonts w:asciiTheme="majorBidi" w:hAnsiTheme="majorBidi" w:cstheme="majorBidi"/>
          <w:szCs w:val="24"/>
        </w:rPr>
        <w:t>Skuodas</w:t>
      </w:r>
    </w:p>
    <w:p w14:paraId="5AD14A36" w14:textId="77777777" w:rsidR="000B6775" w:rsidRPr="000B6775" w:rsidRDefault="000B6775" w:rsidP="000B6775">
      <w:pPr>
        <w:ind w:firstLine="1247"/>
        <w:jc w:val="center"/>
        <w:rPr>
          <w:rFonts w:asciiTheme="majorBidi" w:hAnsiTheme="majorBidi" w:cstheme="majorBidi"/>
          <w:szCs w:val="24"/>
        </w:rPr>
      </w:pPr>
    </w:p>
    <w:bookmarkEnd w:id="3"/>
    <w:p w14:paraId="4EB0BC79" w14:textId="54E4E77B" w:rsidR="000B6775" w:rsidRPr="000B6775" w:rsidRDefault="000B6775" w:rsidP="00CA48F2">
      <w:pPr>
        <w:pStyle w:val="Antrats"/>
        <w:tabs>
          <w:tab w:val="clear" w:pos="4153"/>
          <w:tab w:val="clear" w:pos="8306"/>
        </w:tabs>
        <w:ind w:firstLine="1247"/>
        <w:jc w:val="both"/>
        <w:rPr>
          <w:rFonts w:asciiTheme="majorBidi" w:hAnsiTheme="majorBidi" w:cstheme="majorBidi"/>
          <w:caps w:val="0"/>
          <w:szCs w:val="24"/>
        </w:rPr>
      </w:pPr>
      <w:r w:rsidRPr="000B6775">
        <w:rPr>
          <w:rFonts w:asciiTheme="majorBidi" w:hAnsiTheme="majorBidi" w:cstheme="majorBidi"/>
          <w:caps w:val="0"/>
          <w:szCs w:val="24"/>
        </w:rPr>
        <w:t xml:space="preserve">Vadovaudamasi Lietuvos Respublikos vietos savivaldos įstatymo 15 straipsnio 2 dalies 20 punktu, Lietuvos Respublikos civilinio kodekso 6.548 straipsnio 2 dalimi, 6.551 straipsnio 2 dalimi, Lietuvos Respublikos </w:t>
      </w:r>
      <w:r w:rsidRPr="00586055">
        <w:rPr>
          <w:caps w:val="0"/>
          <w:szCs w:val="24"/>
        </w:rPr>
        <w:t xml:space="preserve">žemės įstatymo 7 straipsnio 1 dalies 2 punktu, 9 straipsnio 1 dalies 1 punktu, 6 dalies 10 punktu, </w:t>
      </w:r>
      <w:r w:rsidR="00586055" w:rsidRPr="00586055">
        <w:rPr>
          <w:bCs/>
          <w:caps w:val="0"/>
          <w:szCs w:val="24"/>
        </w:rPr>
        <w:t xml:space="preserve">Valstybinės žemės ūkio paskirties žemės sklypų nuomos taisyklių, patvirtintų Lietuvos Respublikos Vyriausybės 2003 m. vasario 18 d. nutarimu Nr. </w:t>
      </w:r>
      <w:r w:rsidR="00586055" w:rsidRPr="00315BE7">
        <w:rPr>
          <w:bCs/>
          <w:caps w:val="0"/>
          <w:szCs w:val="24"/>
        </w:rPr>
        <w:t>236</w:t>
      </w:r>
      <w:r w:rsidR="00315BE7" w:rsidRPr="00315BE7">
        <w:rPr>
          <w:bCs/>
          <w:caps w:val="0"/>
          <w:szCs w:val="24"/>
        </w:rPr>
        <w:t xml:space="preserve"> ,,</w:t>
      </w:r>
      <w:hyperlink r:id="rId9" w:tooltip="Dokumento tekstas" w:history="1">
        <w:r w:rsidR="00315BE7" w:rsidRPr="00315BE7">
          <w:rPr>
            <w:rStyle w:val="Hipersaitas"/>
            <w:caps w:val="0"/>
            <w:color w:val="auto"/>
            <w:szCs w:val="24"/>
            <w:u w:val="none"/>
          </w:rPr>
          <w:t>Dėl valstybinės žemės ūkio paskirties žemės sklypų pardavimo ir nuomos</w:t>
        </w:r>
      </w:hyperlink>
      <w:r w:rsidR="00315BE7" w:rsidRPr="00CE3B8C">
        <w:rPr>
          <w:rStyle w:val="dpav"/>
        </w:rPr>
        <w:t>“</w:t>
      </w:r>
      <w:r w:rsidR="00586055" w:rsidRPr="00586055">
        <w:rPr>
          <w:iCs/>
          <w:caps w:val="0"/>
          <w:szCs w:val="24"/>
        </w:rPr>
        <w:t>,</w:t>
      </w:r>
      <w:r w:rsidR="00586055" w:rsidRPr="00586055">
        <w:rPr>
          <w:caps w:val="0"/>
          <w:szCs w:val="24"/>
        </w:rPr>
        <w:t xml:space="preserve"> </w:t>
      </w:r>
      <w:r w:rsidR="00D17D19">
        <w:rPr>
          <w:caps w:val="0"/>
          <w:szCs w:val="24"/>
        </w:rPr>
        <w:t xml:space="preserve">8 ir </w:t>
      </w:r>
      <w:r w:rsidR="00586055" w:rsidRPr="00586055">
        <w:rPr>
          <w:iCs/>
          <w:caps w:val="0"/>
          <w:szCs w:val="24"/>
        </w:rPr>
        <w:t>19 punkt</w:t>
      </w:r>
      <w:r w:rsidR="00D17D19">
        <w:rPr>
          <w:iCs/>
          <w:caps w:val="0"/>
          <w:szCs w:val="24"/>
        </w:rPr>
        <w:t>ais</w:t>
      </w:r>
      <w:r w:rsidR="00586055" w:rsidRPr="00586055">
        <w:rPr>
          <w:caps w:val="0"/>
          <w:szCs w:val="24"/>
        </w:rPr>
        <w:t xml:space="preserve"> </w:t>
      </w:r>
      <w:r w:rsidR="001B7354">
        <w:rPr>
          <w:caps w:val="0"/>
          <w:szCs w:val="24"/>
        </w:rPr>
        <w:t xml:space="preserve">ir </w:t>
      </w:r>
      <w:r w:rsidRPr="00586055">
        <w:rPr>
          <w:caps w:val="0"/>
          <w:szCs w:val="24"/>
        </w:rPr>
        <w:t xml:space="preserve">atsižvelgdama į </w:t>
      </w:r>
      <w:bookmarkStart w:id="4" w:name="_Hlk158890608"/>
      <w:r w:rsidR="00E72807">
        <w:rPr>
          <w:caps w:val="0"/>
          <w:szCs w:val="24"/>
        </w:rPr>
        <w:t xml:space="preserve">Ylakių </w:t>
      </w:r>
      <w:r w:rsidRPr="00586055">
        <w:rPr>
          <w:caps w:val="0"/>
          <w:szCs w:val="24"/>
        </w:rPr>
        <w:t>kadastro vietovės žemės reformos žemėtvarkos projekt</w:t>
      </w:r>
      <w:r w:rsidR="00E72807">
        <w:rPr>
          <w:caps w:val="0"/>
          <w:szCs w:val="24"/>
        </w:rPr>
        <w:t>ui prilyginamą planą</w:t>
      </w:r>
      <w:r w:rsidRPr="00586055">
        <w:rPr>
          <w:caps w:val="0"/>
          <w:szCs w:val="24"/>
        </w:rPr>
        <w:t xml:space="preserve">, patvirtintą </w:t>
      </w:r>
      <w:r w:rsidR="00E72807" w:rsidRPr="00E72807">
        <w:rPr>
          <w:caps w:val="0"/>
          <w:szCs w:val="24"/>
        </w:rPr>
        <w:t>Nacionalinės žemės tarnybos prie Aplinkos ministerijos Klaipėdos apygardos žemės tvarkymo ir administravimo skyriaus vedėjo 2024 m. gegužės 3 d. įsakymu Nr. 4RKĮ-171-(15.4.6 E.) „Dėl Klaipėdos apskrities Skuodo rajono (savivaldybės) Ylakių seniūnijos Ylakių kadastro vietovės žemės sklypų planų, kurie prilyginami žemės reformos žemėtvarkos projektui, patvirtinimo</w:t>
      </w:r>
      <w:r w:rsidR="00E72807" w:rsidRPr="005C70EE">
        <w:rPr>
          <w:szCs w:val="24"/>
        </w:rPr>
        <w:t>“</w:t>
      </w:r>
      <w:bookmarkEnd w:id="4"/>
      <w:r w:rsidR="00E72807">
        <w:rPr>
          <w:szCs w:val="24"/>
        </w:rPr>
        <w:t>,</w:t>
      </w:r>
      <w:r w:rsidRPr="000B6775">
        <w:rPr>
          <w:rFonts w:asciiTheme="majorBidi" w:hAnsiTheme="majorBidi"/>
          <w:caps w:val="0"/>
        </w:rPr>
        <w:t xml:space="preserve"> į </w:t>
      </w:r>
      <w:r w:rsidR="00E72807">
        <w:rPr>
          <w:rFonts w:asciiTheme="majorBidi" w:hAnsiTheme="majorBidi"/>
          <w:caps w:val="0"/>
        </w:rPr>
        <w:t>Š</w:t>
      </w:r>
      <w:r w:rsidR="005E4D10">
        <w:rPr>
          <w:rFonts w:asciiTheme="majorBidi" w:hAnsiTheme="majorBidi"/>
          <w:caps w:val="0"/>
        </w:rPr>
        <w:t>.</w:t>
      </w:r>
      <w:r w:rsidR="00E72807">
        <w:rPr>
          <w:rFonts w:asciiTheme="majorBidi" w:hAnsiTheme="majorBidi"/>
          <w:caps w:val="0"/>
        </w:rPr>
        <w:t xml:space="preserve"> K</w:t>
      </w:r>
      <w:r w:rsidR="005E4D10">
        <w:rPr>
          <w:rFonts w:asciiTheme="majorBidi" w:hAnsiTheme="majorBidi"/>
          <w:caps w:val="0"/>
        </w:rPr>
        <w:t xml:space="preserve">. </w:t>
      </w:r>
      <w:r w:rsidR="00E72807">
        <w:rPr>
          <w:rFonts w:asciiTheme="majorBidi" w:hAnsiTheme="majorBidi"/>
          <w:caps w:val="0"/>
        </w:rPr>
        <w:t>Ž</w:t>
      </w:r>
      <w:r w:rsidR="005E4D10">
        <w:rPr>
          <w:rFonts w:asciiTheme="majorBidi" w:hAnsiTheme="majorBidi"/>
          <w:caps w:val="0"/>
        </w:rPr>
        <w:t>.</w:t>
      </w:r>
      <w:r w:rsidRPr="000B6775">
        <w:rPr>
          <w:rFonts w:asciiTheme="majorBidi" w:hAnsiTheme="majorBidi" w:cstheme="majorBidi"/>
          <w:caps w:val="0"/>
          <w:szCs w:val="24"/>
        </w:rPr>
        <w:t xml:space="preserve"> 202</w:t>
      </w:r>
      <w:r w:rsidR="00BC6192">
        <w:rPr>
          <w:rFonts w:asciiTheme="majorBidi" w:hAnsiTheme="majorBidi" w:cstheme="majorBidi"/>
          <w:caps w:val="0"/>
          <w:szCs w:val="24"/>
        </w:rPr>
        <w:t xml:space="preserve">3 m. </w:t>
      </w:r>
      <w:r w:rsidR="00E72807">
        <w:rPr>
          <w:rFonts w:asciiTheme="majorBidi" w:hAnsiTheme="majorBidi" w:cstheme="majorBidi"/>
          <w:caps w:val="0"/>
          <w:szCs w:val="24"/>
        </w:rPr>
        <w:t>gruodžio 12</w:t>
      </w:r>
      <w:r w:rsidRPr="000B6775">
        <w:rPr>
          <w:rFonts w:asciiTheme="majorBidi" w:hAnsiTheme="majorBidi" w:cstheme="majorBidi"/>
          <w:caps w:val="0"/>
          <w:szCs w:val="24"/>
        </w:rPr>
        <w:t xml:space="preserve"> d. prašymą „</w:t>
      </w:r>
      <w:r w:rsidR="00E72807">
        <w:rPr>
          <w:rFonts w:asciiTheme="majorBidi" w:hAnsiTheme="majorBidi" w:cstheme="majorBidi"/>
          <w:caps w:val="0"/>
          <w:szCs w:val="24"/>
        </w:rPr>
        <w:t xml:space="preserve">Dėl </w:t>
      </w:r>
      <w:r w:rsidRPr="000B6775">
        <w:rPr>
          <w:rFonts w:asciiTheme="majorBidi" w:hAnsiTheme="majorBidi" w:cstheme="majorBidi"/>
          <w:caps w:val="0"/>
          <w:szCs w:val="24"/>
        </w:rPr>
        <w:t>valstybinės žemės</w:t>
      </w:r>
      <w:r w:rsidR="00CA48F2">
        <w:rPr>
          <w:rFonts w:asciiTheme="majorBidi" w:hAnsiTheme="majorBidi" w:cstheme="majorBidi"/>
          <w:caps w:val="0"/>
          <w:szCs w:val="24"/>
        </w:rPr>
        <w:t xml:space="preserve"> ūkio paskirties žemės</w:t>
      </w:r>
      <w:r w:rsidRPr="000B6775">
        <w:rPr>
          <w:rFonts w:asciiTheme="majorBidi" w:hAnsiTheme="majorBidi" w:cstheme="majorBidi"/>
          <w:caps w:val="0"/>
          <w:szCs w:val="24"/>
        </w:rPr>
        <w:t xml:space="preserve"> sklyp</w:t>
      </w:r>
      <w:r w:rsidR="00E72807">
        <w:rPr>
          <w:rFonts w:asciiTheme="majorBidi" w:hAnsiTheme="majorBidi" w:cstheme="majorBidi"/>
          <w:caps w:val="0"/>
          <w:szCs w:val="24"/>
        </w:rPr>
        <w:t>o išnuomojimo</w:t>
      </w:r>
      <w:r w:rsidRPr="000B6775">
        <w:rPr>
          <w:rFonts w:asciiTheme="majorBidi" w:hAnsiTheme="majorBidi" w:cstheme="majorBidi"/>
          <w:caps w:val="0"/>
          <w:szCs w:val="24"/>
        </w:rPr>
        <w:t xml:space="preserve">“, </w:t>
      </w:r>
      <w:r w:rsidR="00CA48F2">
        <w:rPr>
          <w:rFonts w:asciiTheme="majorBidi" w:hAnsiTheme="majorBidi" w:cstheme="majorBidi"/>
          <w:caps w:val="0"/>
          <w:szCs w:val="24"/>
        </w:rPr>
        <w:t>Skuodo</w:t>
      </w:r>
      <w:r w:rsidRPr="000B6775">
        <w:rPr>
          <w:rFonts w:asciiTheme="majorBidi" w:hAnsiTheme="majorBidi" w:cstheme="majorBidi"/>
          <w:caps w:val="0"/>
          <w:szCs w:val="24"/>
        </w:rPr>
        <w:t xml:space="preserve"> rajono savivaldybės taryba </w:t>
      </w:r>
      <w:r w:rsidRPr="005E4D10">
        <w:rPr>
          <w:rFonts w:asciiTheme="majorBidi" w:hAnsiTheme="majorBidi" w:cstheme="majorBidi"/>
          <w:caps w:val="0"/>
          <w:spacing w:val="40"/>
          <w:szCs w:val="24"/>
        </w:rPr>
        <w:t>n</w:t>
      </w:r>
      <w:r w:rsidR="005E4D10" w:rsidRPr="005E4D10">
        <w:rPr>
          <w:rFonts w:asciiTheme="majorBidi" w:hAnsiTheme="majorBidi" w:cstheme="majorBidi"/>
          <w:caps w:val="0"/>
          <w:spacing w:val="40"/>
          <w:szCs w:val="24"/>
        </w:rPr>
        <w:t>usprendži</w:t>
      </w:r>
      <w:r w:rsidR="005E4D10">
        <w:rPr>
          <w:rFonts w:asciiTheme="majorBidi" w:hAnsiTheme="majorBidi" w:cstheme="majorBidi"/>
          <w:caps w:val="0"/>
          <w:szCs w:val="24"/>
        </w:rPr>
        <w:t>a</w:t>
      </w:r>
      <w:r w:rsidRPr="000B6775">
        <w:rPr>
          <w:rFonts w:asciiTheme="majorBidi" w:hAnsiTheme="majorBidi" w:cstheme="majorBidi"/>
          <w:caps w:val="0"/>
          <w:szCs w:val="24"/>
        </w:rPr>
        <w:t>:</w:t>
      </w:r>
    </w:p>
    <w:p w14:paraId="6D3B5368" w14:textId="5B34F8C0" w:rsidR="000B6775" w:rsidRPr="000B6775" w:rsidRDefault="000B6775" w:rsidP="000B6775">
      <w:pPr>
        <w:pStyle w:val="Antrats"/>
        <w:tabs>
          <w:tab w:val="clear" w:pos="4153"/>
          <w:tab w:val="clear" w:pos="8306"/>
        </w:tabs>
        <w:ind w:firstLine="1247"/>
        <w:jc w:val="both"/>
        <w:rPr>
          <w:rFonts w:asciiTheme="majorBidi" w:hAnsiTheme="majorBidi" w:cstheme="majorBidi"/>
          <w:caps w:val="0"/>
          <w:color w:val="000000"/>
          <w:szCs w:val="24"/>
        </w:rPr>
      </w:pPr>
      <w:r w:rsidRPr="000B6775">
        <w:rPr>
          <w:rFonts w:asciiTheme="majorBidi" w:hAnsiTheme="majorBidi" w:cstheme="majorBidi"/>
          <w:caps w:val="0"/>
          <w:color w:val="000000"/>
          <w:szCs w:val="24"/>
        </w:rPr>
        <w:t xml:space="preserve">1. Išnuomoti </w:t>
      </w:r>
      <w:r w:rsidR="00E72807">
        <w:rPr>
          <w:rFonts w:asciiTheme="majorBidi" w:hAnsiTheme="majorBidi"/>
          <w:caps w:val="0"/>
        </w:rPr>
        <w:t>Š</w:t>
      </w:r>
      <w:r w:rsidR="005E4D10">
        <w:rPr>
          <w:rFonts w:asciiTheme="majorBidi" w:hAnsiTheme="majorBidi"/>
          <w:caps w:val="0"/>
        </w:rPr>
        <w:t xml:space="preserve">. </w:t>
      </w:r>
      <w:r w:rsidR="00E72807">
        <w:rPr>
          <w:rFonts w:asciiTheme="majorBidi" w:hAnsiTheme="majorBidi"/>
          <w:caps w:val="0"/>
        </w:rPr>
        <w:t>K</w:t>
      </w:r>
      <w:r w:rsidR="005E4D10">
        <w:rPr>
          <w:rFonts w:asciiTheme="majorBidi" w:hAnsiTheme="majorBidi"/>
          <w:caps w:val="0"/>
        </w:rPr>
        <w:t xml:space="preserve">. </w:t>
      </w:r>
      <w:r w:rsidR="00E72807">
        <w:rPr>
          <w:rFonts w:asciiTheme="majorBidi" w:hAnsiTheme="majorBidi"/>
          <w:caps w:val="0"/>
        </w:rPr>
        <w:t>Ž</w:t>
      </w:r>
      <w:r w:rsidR="00E72807" w:rsidRPr="000B6775">
        <w:rPr>
          <w:rFonts w:asciiTheme="majorBidi" w:hAnsiTheme="majorBidi" w:cstheme="majorBidi"/>
          <w:caps w:val="0"/>
          <w:szCs w:val="24"/>
        </w:rPr>
        <w:t xml:space="preserve"> </w:t>
      </w:r>
      <w:r w:rsidR="00BC6192" w:rsidRPr="003D313B">
        <w:rPr>
          <w:rFonts w:asciiTheme="majorBidi" w:hAnsiTheme="majorBidi"/>
          <w:iCs/>
          <w:caps w:val="0"/>
          <w:szCs w:val="24"/>
        </w:rPr>
        <w:t>0,</w:t>
      </w:r>
      <w:r w:rsidR="00E72807">
        <w:rPr>
          <w:rFonts w:asciiTheme="majorBidi" w:hAnsiTheme="majorBidi"/>
          <w:iCs/>
          <w:caps w:val="0"/>
          <w:szCs w:val="24"/>
        </w:rPr>
        <w:t>68</w:t>
      </w:r>
      <w:r w:rsidRPr="003D313B">
        <w:rPr>
          <w:rFonts w:asciiTheme="majorBidi" w:hAnsiTheme="majorBidi" w:cstheme="majorBidi"/>
          <w:caps w:val="0"/>
          <w:color w:val="000000"/>
          <w:szCs w:val="24"/>
        </w:rPr>
        <w:t xml:space="preserve"> ha ploto valstybinės žemės ūkio paskirties žemės sklypą (naudojimo būdas – kiti žemės ūkio paskirties</w:t>
      </w:r>
      <w:r w:rsidRPr="000B6775">
        <w:rPr>
          <w:rFonts w:asciiTheme="majorBidi" w:hAnsiTheme="majorBidi" w:cstheme="majorBidi"/>
          <w:caps w:val="0"/>
          <w:color w:val="000000"/>
          <w:szCs w:val="24"/>
        </w:rPr>
        <w:t xml:space="preserve"> žemės sklypai), unikalus Nr. </w:t>
      </w:r>
      <w:r w:rsidR="00BC6192">
        <w:rPr>
          <w:rFonts w:asciiTheme="majorBidi" w:hAnsiTheme="majorBidi" w:cstheme="majorBidi"/>
          <w:caps w:val="0"/>
          <w:color w:val="000000"/>
          <w:szCs w:val="24"/>
        </w:rPr>
        <w:t>4400-</w:t>
      </w:r>
      <w:r w:rsidR="00E72807">
        <w:rPr>
          <w:rFonts w:asciiTheme="majorBidi" w:hAnsiTheme="majorBidi" w:cstheme="majorBidi"/>
          <w:caps w:val="0"/>
          <w:color w:val="000000"/>
          <w:szCs w:val="24"/>
        </w:rPr>
        <w:t>1749-9877</w:t>
      </w:r>
      <w:r w:rsidRPr="000B6775">
        <w:rPr>
          <w:rFonts w:asciiTheme="majorBidi" w:hAnsiTheme="majorBidi" w:cstheme="majorBidi"/>
          <w:caps w:val="0"/>
          <w:color w:val="000000"/>
          <w:szCs w:val="24"/>
        </w:rPr>
        <w:t xml:space="preserve">, esantį </w:t>
      </w:r>
      <w:proofErr w:type="spellStart"/>
      <w:r w:rsidR="00E72807">
        <w:rPr>
          <w:rFonts w:asciiTheme="majorBidi" w:hAnsiTheme="majorBidi" w:cstheme="majorBidi"/>
          <w:caps w:val="0"/>
          <w:color w:val="000000"/>
          <w:szCs w:val="24"/>
        </w:rPr>
        <w:t>Stripinių</w:t>
      </w:r>
      <w:proofErr w:type="spellEnd"/>
      <w:r w:rsidR="00E72807">
        <w:rPr>
          <w:rFonts w:asciiTheme="majorBidi" w:hAnsiTheme="majorBidi" w:cstheme="majorBidi"/>
          <w:caps w:val="0"/>
          <w:color w:val="000000"/>
          <w:szCs w:val="24"/>
        </w:rPr>
        <w:t xml:space="preserve"> kaime</w:t>
      </w:r>
      <w:r w:rsidRPr="000B6775">
        <w:rPr>
          <w:rFonts w:asciiTheme="majorBidi" w:hAnsiTheme="majorBidi" w:cstheme="majorBidi"/>
          <w:caps w:val="0"/>
          <w:color w:val="000000"/>
          <w:szCs w:val="24"/>
        </w:rPr>
        <w:t>,</w:t>
      </w:r>
      <w:r w:rsidR="00CA48F2">
        <w:rPr>
          <w:rFonts w:asciiTheme="majorBidi" w:hAnsiTheme="majorBidi" w:cstheme="majorBidi"/>
          <w:caps w:val="0"/>
          <w:color w:val="000000"/>
          <w:szCs w:val="24"/>
        </w:rPr>
        <w:t xml:space="preserve"> </w:t>
      </w:r>
      <w:r w:rsidR="00BC6192">
        <w:rPr>
          <w:rFonts w:asciiTheme="majorBidi" w:hAnsiTheme="majorBidi" w:cstheme="majorBidi"/>
          <w:caps w:val="0"/>
          <w:color w:val="000000"/>
          <w:szCs w:val="24"/>
        </w:rPr>
        <w:t>Skuodo rajono savivaldybėje</w:t>
      </w:r>
      <w:r w:rsidR="00CA48F2">
        <w:rPr>
          <w:rFonts w:asciiTheme="majorBidi" w:hAnsiTheme="majorBidi" w:cstheme="majorBidi"/>
          <w:caps w:val="0"/>
          <w:color w:val="000000"/>
          <w:szCs w:val="24"/>
        </w:rPr>
        <w:t xml:space="preserve">, </w:t>
      </w:r>
      <w:r w:rsidR="00020F07">
        <w:rPr>
          <w:rFonts w:asciiTheme="majorBidi" w:hAnsiTheme="majorBidi" w:cstheme="majorBidi"/>
          <w:caps w:val="0"/>
          <w:color w:val="000000"/>
          <w:szCs w:val="24"/>
        </w:rPr>
        <w:t>ne</w:t>
      </w:r>
      <w:r w:rsidR="00020F07" w:rsidRPr="000B6775">
        <w:rPr>
          <w:rFonts w:asciiTheme="majorBidi" w:hAnsiTheme="majorBidi" w:cstheme="majorBidi"/>
          <w:caps w:val="0"/>
          <w:color w:val="000000"/>
          <w:szCs w:val="24"/>
        </w:rPr>
        <w:t xml:space="preserve"> aukciono </w:t>
      </w:r>
      <w:r w:rsidR="00020F07">
        <w:rPr>
          <w:rFonts w:asciiTheme="majorBidi" w:hAnsiTheme="majorBidi" w:cstheme="majorBidi"/>
          <w:caps w:val="0"/>
          <w:color w:val="000000"/>
          <w:szCs w:val="24"/>
        </w:rPr>
        <w:t xml:space="preserve">būdu </w:t>
      </w:r>
      <w:r w:rsidR="00020F07" w:rsidRPr="000B6775">
        <w:rPr>
          <w:rFonts w:asciiTheme="majorBidi" w:hAnsiTheme="majorBidi" w:cstheme="majorBidi"/>
          <w:caps w:val="0"/>
          <w:color w:val="000000"/>
          <w:szCs w:val="24"/>
        </w:rPr>
        <w:t>25 met</w:t>
      </w:r>
      <w:r w:rsidR="00020F07">
        <w:rPr>
          <w:rFonts w:asciiTheme="majorBidi" w:hAnsiTheme="majorBidi" w:cstheme="majorBidi"/>
          <w:caps w:val="0"/>
          <w:color w:val="000000"/>
          <w:szCs w:val="24"/>
        </w:rPr>
        <w:t xml:space="preserve">ų laikotarpiui </w:t>
      </w:r>
      <w:r w:rsidR="00CA48F2">
        <w:rPr>
          <w:rFonts w:asciiTheme="majorBidi" w:hAnsiTheme="majorBidi" w:cstheme="majorBidi"/>
          <w:caps w:val="0"/>
          <w:color w:val="000000"/>
          <w:szCs w:val="24"/>
        </w:rPr>
        <w:t>pagal valstybinės žemės nuomos sutarties projekte  nurodytas sąlygas</w:t>
      </w:r>
      <w:r w:rsidR="00020F07">
        <w:rPr>
          <w:rFonts w:asciiTheme="majorBidi" w:hAnsiTheme="majorBidi" w:cstheme="majorBidi"/>
          <w:caps w:val="0"/>
          <w:color w:val="000000"/>
          <w:szCs w:val="24"/>
        </w:rPr>
        <w:t xml:space="preserve"> (pridedama)</w:t>
      </w:r>
      <w:r w:rsidR="00CA48F2">
        <w:rPr>
          <w:rFonts w:asciiTheme="majorBidi" w:hAnsiTheme="majorBidi" w:cstheme="majorBidi"/>
          <w:caps w:val="0"/>
          <w:color w:val="000000"/>
          <w:szCs w:val="24"/>
        </w:rPr>
        <w:t>.</w:t>
      </w:r>
      <w:r w:rsidRPr="000B6775">
        <w:rPr>
          <w:rFonts w:asciiTheme="majorBidi" w:hAnsiTheme="majorBidi" w:cstheme="majorBidi"/>
          <w:caps w:val="0"/>
          <w:color w:val="000000"/>
          <w:szCs w:val="24"/>
        </w:rPr>
        <w:t xml:space="preserve"> </w:t>
      </w:r>
    </w:p>
    <w:p w14:paraId="196E1408" w14:textId="08BBB35B" w:rsidR="00EE44DD" w:rsidRPr="000B6775" w:rsidRDefault="00BC6192" w:rsidP="000B6775">
      <w:pPr>
        <w:ind w:firstLine="1247"/>
        <w:jc w:val="both"/>
        <w:rPr>
          <w:rFonts w:asciiTheme="majorBidi" w:hAnsiTheme="majorBidi"/>
        </w:rPr>
      </w:pPr>
      <w:r>
        <w:rPr>
          <w:rFonts w:asciiTheme="majorBidi" w:hAnsiTheme="majorBidi"/>
        </w:rPr>
        <w:t>2</w:t>
      </w:r>
      <w:r w:rsidR="00EE44DD" w:rsidRPr="000B6775">
        <w:rPr>
          <w:rFonts w:asciiTheme="majorBidi" w:hAnsiTheme="majorBidi"/>
        </w:rPr>
        <w:t xml:space="preserve">. Pavesti Skuodo rajono savivaldybės merui Stasiui Gutautui pasirašyti sprendimo 1 punkte nurodyto žemės sklypo </w:t>
      </w:r>
      <w:r w:rsidR="00876553" w:rsidRPr="000B6775">
        <w:rPr>
          <w:rFonts w:asciiTheme="majorBidi" w:hAnsiTheme="majorBidi"/>
        </w:rPr>
        <w:t>nuomos</w:t>
      </w:r>
      <w:r w:rsidR="00EE44DD" w:rsidRPr="000B6775">
        <w:rPr>
          <w:rFonts w:asciiTheme="majorBidi" w:hAnsiTheme="majorBidi"/>
        </w:rPr>
        <w:t xml:space="preserve"> sutartį ir visus kitus dokumentus, susijusius su šiuo pavedimu.</w:t>
      </w:r>
    </w:p>
    <w:p w14:paraId="2F032C2E" w14:textId="55ACFD15" w:rsidR="00EE44DD" w:rsidRPr="000B6775" w:rsidRDefault="00BC6192" w:rsidP="000B6775">
      <w:pPr>
        <w:widowControl w:val="0"/>
        <w:tabs>
          <w:tab w:val="center" w:pos="851"/>
          <w:tab w:val="left" w:pos="1134"/>
          <w:tab w:val="center" w:pos="4153"/>
          <w:tab w:val="right" w:pos="8306"/>
        </w:tabs>
        <w:ind w:firstLine="1247"/>
        <w:jc w:val="both"/>
        <w:rPr>
          <w:rFonts w:asciiTheme="majorBidi" w:hAnsiTheme="majorBidi"/>
          <w:szCs w:val="24"/>
        </w:rPr>
      </w:pPr>
      <w:r>
        <w:rPr>
          <w:rFonts w:asciiTheme="majorBidi" w:hAnsiTheme="majorBidi"/>
        </w:rPr>
        <w:t>3</w:t>
      </w:r>
      <w:r w:rsidR="002B5DF9" w:rsidRPr="000B6775">
        <w:rPr>
          <w:rFonts w:asciiTheme="majorBidi" w:hAnsiTheme="majorBidi"/>
        </w:rPr>
        <w:t>.</w:t>
      </w:r>
      <w:r w:rsidR="00EE44DD" w:rsidRPr="000B6775">
        <w:rPr>
          <w:rFonts w:asciiTheme="majorBidi" w:hAnsiTheme="majorBidi"/>
        </w:rPr>
        <w:t xml:space="preserve"> Nurodyti, kad šis sprendimas gali būti skundžiamas Lietuvos Respublikos administracinių bylų teisenos įstatymo nustatyta tvarka Regionų apygardos administracinio teismo Klaipėdos rūmams (Galinio Pylimo g. 9, Klaipėda) per vieną mėnesį nuo šio teisės akto paskelbimo arba įteikimo suinteresuotam asmeniui dienos.</w:t>
      </w:r>
    </w:p>
    <w:p w14:paraId="7AE91101" w14:textId="77777777" w:rsidR="000254FF" w:rsidRPr="000B6775" w:rsidRDefault="000254FF" w:rsidP="000B6775">
      <w:pPr>
        <w:pStyle w:val="Pagrindiniotekstotrauka2"/>
        <w:spacing w:after="0" w:line="240" w:lineRule="auto"/>
        <w:ind w:left="0" w:firstLine="1247"/>
        <w:jc w:val="both"/>
        <w:rPr>
          <w:rFonts w:asciiTheme="majorBidi" w:hAnsiTheme="majorBidi"/>
        </w:rPr>
      </w:pPr>
    </w:p>
    <w:p w14:paraId="3471427F" w14:textId="77777777" w:rsidR="003D313B" w:rsidRDefault="003D313B" w:rsidP="00BC6192">
      <w:pPr>
        <w:tabs>
          <w:tab w:val="left" w:pos="5670"/>
          <w:tab w:val="left" w:pos="7044"/>
        </w:tabs>
        <w:jc w:val="both"/>
        <w:rPr>
          <w:rFonts w:asciiTheme="majorBidi" w:hAnsiTheme="majorBidi"/>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61565E" w14:paraId="49D2AD7A" w14:textId="77777777" w:rsidTr="0061565E">
        <w:tc>
          <w:tcPr>
            <w:tcW w:w="4814" w:type="dxa"/>
          </w:tcPr>
          <w:p w14:paraId="5B885A65" w14:textId="130CECDD" w:rsidR="0061565E" w:rsidRDefault="0061565E" w:rsidP="0061565E">
            <w:pPr>
              <w:tabs>
                <w:tab w:val="left" w:pos="5670"/>
                <w:tab w:val="left" w:pos="7044"/>
              </w:tabs>
              <w:ind w:hanging="108"/>
              <w:jc w:val="both"/>
              <w:rPr>
                <w:rFonts w:asciiTheme="majorBidi" w:hAnsiTheme="majorBidi"/>
                <w:szCs w:val="24"/>
              </w:rPr>
            </w:pPr>
            <w:r>
              <w:rPr>
                <w:rFonts w:asciiTheme="majorBidi" w:hAnsiTheme="majorBidi"/>
                <w:szCs w:val="24"/>
              </w:rPr>
              <w:t>Savivaldybės meras</w:t>
            </w:r>
          </w:p>
        </w:tc>
        <w:tc>
          <w:tcPr>
            <w:tcW w:w="4815" w:type="dxa"/>
          </w:tcPr>
          <w:p w14:paraId="1900ABFC" w14:textId="77777777" w:rsidR="0061565E" w:rsidRDefault="0061565E" w:rsidP="00BC6192">
            <w:pPr>
              <w:tabs>
                <w:tab w:val="left" w:pos="5670"/>
                <w:tab w:val="left" w:pos="7044"/>
              </w:tabs>
              <w:jc w:val="both"/>
              <w:rPr>
                <w:rFonts w:asciiTheme="majorBidi" w:hAnsiTheme="majorBidi"/>
                <w:szCs w:val="24"/>
              </w:rPr>
            </w:pPr>
          </w:p>
        </w:tc>
      </w:tr>
    </w:tbl>
    <w:p w14:paraId="259F9A5D" w14:textId="69F8BB92" w:rsidR="00502E24" w:rsidRPr="000B6775" w:rsidRDefault="00502E24" w:rsidP="00BC6192">
      <w:pPr>
        <w:tabs>
          <w:tab w:val="left" w:pos="5670"/>
          <w:tab w:val="left" w:pos="7044"/>
        </w:tabs>
        <w:jc w:val="both"/>
        <w:rPr>
          <w:rFonts w:asciiTheme="majorBidi" w:hAnsiTheme="majorBidi"/>
          <w:szCs w:val="24"/>
        </w:rPr>
      </w:pPr>
    </w:p>
    <w:p w14:paraId="7BD553D7" w14:textId="77777777" w:rsidR="00B96E27" w:rsidRPr="000B6775" w:rsidRDefault="00B96E27" w:rsidP="000B6775">
      <w:pPr>
        <w:ind w:firstLine="1247"/>
        <w:jc w:val="both"/>
        <w:rPr>
          <w:rFonts w:asciiTheme="majorBidi" w:hAnsiTheme="majorBidi"/>
          <w:lang w:eastAsia="de-DE"/>
        </w:rPr>
      </w:pPr>
    </w:p>
    <w:p w14:paraId="09C44092" w14:textId="77777777" w:rsidR="00B96E27" w:rsidRPr="000B6775" w:rsidRDefault="00B96E27" w:rsidP="000B6775">
      <w:pPr>
        <w:ind w:firstLine="1247"/>
        <w:jc w:val="both"/>
        <w:rPr>
          <w:rFonts w:asciiTheme="majorBidi" w:hAnsiTheme="majorBidi"/>
          <w:lang w:eastAsia="de-DE"/>
        </w:rPr>
      </w:pPr>
    </w:p>
    <w:p w14:paraId="0768D189" w14:textId="77777777" w:rsidR="00B96E27" w:rsidRPr="000B6775" w:rsidRDefault="00B96E27" w:rsidP="000B6775">
      <w:pPr>
        <w:ind w:firstLine="1247"/>
        <w:jc w:val="both"/>
        <w:rPr>
          <w:rFonts w:asciiTheme="majorBidi" w:hAnsiTheme="majorBidi"/>
          <w:lang w:eastAsia="de-DE"/>
        </w:rPr>
      </w:pPr>
    </w:p>
    <w:p w14:paraId="4B3173A5" w14:textId="77777777" w:rsidR="00E3282C" w:rsidRDefault="00E3282C" w:rsidP="000B6775">
      <w:pPr>
        <w:ind w:firstLine="1247"/>
        <w:jc w:val="both"/>
        <w:rPr>
          <w:rFonts w:asciiTheme="majorBidi" w:hAnsiTheme="majorBidi"/>
          <w:lang w:eastAsia="de-DE"/>
        </w:rPr>
      </w:pPr>
    </w:p>
    <w:p w14:paraId="7810D1DB" w14:textId="77777777" w:rsidR="003D313B" w:rsidRDefault="003D313B" w:rsidP="000B6775">
      <w:pPr>
        <w:ind w:firstLine="1247"/>
        <w:jc w:val="both"/>
        <w:rPr>
          <w:rFonts w:asciiTheme="majorBidi" w:hAnsiTheme="majorBidi"/>
          <w:lang w:eastAsia="de-DE"/>
        </w:rPr>
      </w:pPr>
    </w:p>
    <w:p w14:paraId="384FC8F4" w14:textId="77777777" w:rsidR="003D313B" w:rsidRPr="000B6775" w:rsidRDefault="003D313B" w:rsidP="000B6775">
      <w:pPr>
        <w:ind w:firstLine="1247"/>
        <w:jc w:val="both"/>
        <w:rPr>
          <w:rFonts w:asciiTheme="majorBidi" w:hAnsiTheme="majorBidi"/>
          <w:lang w:eastAsia="de-DE"/>
        </w:rPr>
      </w:pPr>
    </w:p>
    <w:p w14:paraId="432E6FD6" w14:textId="77777777" w:rsidR="00E3282C" w:rsidRPr="000B6775" w:rsidRDefault="00E3282C" w:rsidP="000B6775">
      <w:pPr>
        <w:ind w:firstLine="1247"/>
        <w:jc w:val="both"/>
        <w:rPr>
          <w:rFonts w:asciiTheme="majorBidi" w:hAnsiTheme="majorBidi"/>
          <w:lang w:eastAsia="de-DE"/>
        </w:rPr>
      </w:pPr>
    </w:p>
    <w:p w14:paraId="678537FC" w14:textId="77777777" w:rsidR="00E3282C" w:rsidRDefault="00E3282C" w:rsidP="001B7354">
      <w:pPr>
        <w:jc w:val="both"/>
        <w:rPr>
          <w:rFonts w:asciiTheme="majorBidi" w:hAnsiTheme="majorBidi"/>
          <w:lang w:eastAsia="de-DE"/>
        </w:rPr>
      </w:pPr>
    </w:p>
    <w:p w14:paraId="29A029D1" w14:textId="77777777" w:rsidR="001B7354" w:rsidRDefault="001B7354" w:rsidP="001B7354">
      <w:pPr>
        <w:jc w:val="both"/>
        <w:rPr>
          <w:rFonts w:asciiTheme="majorBidi" w:hAnsiTheme="majorBidi"/>
          <w:lang w:eastAsia="de-DE"/>
        </w:rPr>
      </w:pPr>
    </w:p>
    <w:p w14:paraId="6ACCF978" w14:textId="77777777" w:rsidR="001B7354" w:rsidRDefault="001B7354" w:rsidP="00F858EB">
      <w:pPr>
        <w:jc w:val="both"/>
        <w:rPr>
          <w:rFonts w:asciiTheme="majorBidi" w:hAnsiTheme="majorBidi"/>
          <w:lang w:eastAsia="de-DE"/>
        </w:rPr>
      </w:pPr>
    </w:p>
    <w:p w14:paraId="5EAF8810" w14:textId="77777777" w:rsidR="003D313B" w:rsidRDefault="003D313B" w:rsidP="000B6775">
      <w:pPr>
        <w:ind w:firstLine="1247"/>
        <w:jc w:val="both"/>
        <w:rPr>
          <w:rFonts w:asciiTheme="majorBidi" w:hAnsiTheme="majorBidi"/>
          <w:lang w:eastAsia="de-DE"/>
        </w:rPr>
      </w:pPr>
    </w:p>
    <w:p w14:paraId="3032A840" w14:textId="77777777" w:rsidR="003D313B" w:rsidRDefault="003D313B" w:rsidP="003D313B">
      <w:pPr>
        <w:jc w:val="both"/>
      </w:pPr>
      <w:r>
        <w:rPr>
          <w:lang w:eastAsia="de-DE"/>
        </w:rPr>
        <w:t xml:space="preserve">Jolanta Juškienė, tel. </w:t>
      </w:r>
      <w:r w:rsidRPr="00D24145">
        <w:rPr>
          <w:lang w:eastAsia="de-DE"/>
        </w:rPr>
        <w:t>(8 440</w:t>
      </w:r>
      <w:r>
        <w:rPr>
          <w:lang w:eastAsia="de-DE"/>
        </w:rPr>
        <w:t>) 44 868</w:t>
      </w:r>
    </w:p>
    <w:p w14:paraId="0F03BC09" w14:textId="77777777" w:rsidR="003D313B" w:rsidRPr="000B6775" w:rsidRDefault="003D313B" w:rsidP="00F858EB">
      <w:pPr>
        <w:jc w:val="both"/>
        <w:rPr>
          <w:rFonts w:asciiTheme="majorBidi" w:hAnsiTheme="majorBidi"/>
          <w:lang w:eastAsia="de-DE"/>
        </w:rPr>
      </w:pPr>
    </w:p>
    <w:sectPr w:rsidR="003D313B" w:rsidRPr="000B6775" w:rsidSect="00BC6192">
      <w:headerReference w:type="even" r:id="rId10"/>
      <w:headerReference w:type="default" r:id="rId11"/>
      <w:footerReference w:type="even" r:id="rId12"/>
      <w:footerReference w:type="default" r:id="rId13"/>
      <w:headerReference w:type="first" r:id="rId14"/>
      <w:footerReference w:type="first" r:id="rId15"/>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E01D0" w14:textId="77777777" w:rsidR="002479EA" w:rsidRDefault="002479EA">
      <w:r>
        <w:separator/>
      </w:r>
    </w:p>
  </w:endnote>
  <w:endnote w:type="continuationSeparator" w:id="0">
    <w:p w14:paraId="4CCC851B" w14:textId="77777777" w:rsidR="002479EA" w:rsidRDefault="00247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924258" w14:textId="77777777" w:rsidR="002479EA" w:rsidRDefault="002479EA">
      <w:r>
        <w:separator/>
      </w:r>
    </w:p>
  </w:footnote>
  <w:footnote w:type="continuationSeparator" w:id="0">
    <w:p w14:paraId="2A081C8B" w14:textId="77777777" w:rsidR="002479EA" w:rsidRDefault="00247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E72807">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275BD" w14:textId="4A74B98D"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112744182">
    <w:abstractNumId w:val="0"/>
  </w:num>
  <w:num w:numId="2" w16cid:durableId="11556059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0F07"/>
    <w:rsid w:val="00023577"/>
    <w:rsid w:val="000254FF"/>
    <w:rsid w:val="00027D0A"/>
    <w:rsid w:val="000470BF"/>
    <w:rsid w:val="00055FAC"/>
    <w:rsid w:val="000633B2"/>
    <w:rsid w:val="00063DA7"/>
    <w:rsid w:val="00065BBD"/>
    <w:rsid w:val="00095051"/>
    <w:rsid w:val="00097294"/>
    <w:rsid w:val="000B6775"/>
    <w:rsid w:val="000D1E56"/>
    <w:rsid w:val="000D6CDB"/>
    <w:rsid w:val="000F3D2A"/>
    <w:rsid w:val="00105111"/>
    <w:rsid w:val="0011400F"/>
    <w:rsid w:val="00116EBD"/>
    <w:rsid w:val="001226C9"/>
    <w:rsid w:val="00146B64"/>
    <w:rsid w:val="00184206"/>
    <w:rsid w:val="00194FF1"/>
    <w:rsid w:val="001A538E"/>
    <w:rsid w:val="001B7354"/>
    <w:rsid w:val="001C4494"/>
    <w:rsid w:val="001E47A5"/>
    <w:rsid w:val="001E58E0"/>
    <w:rsid w:val="001F2B34"/>
    <w:rsid w:val="001F5DA2"/>
    <w:rsid w:val="001F6371"/>
    <w:rsid w:val="002233D9"/>
    <w:rsid w:val="00233655"/>
    <w:rsid w:val="00234AD1"/>
    <w:rsid w:val="002479EA"/>
    <w:rsid w:val="0026228C"/>
    <w:rsid w:val="00285CEB"/>
    <w:rsid w:val="00292A94"/>
    <w:rsid w:val="002976A0"/>
    <w:rsid w:val="002B3B87"/>
    <w:rsid w:val="002B5DF9"/>
    <w:rsid w:val="002D4EF2"/>
    <w:rsid w:val="00315BE7"/>
    <w:rsid w:val="00350BC9"/>
    <w:rsid w:val="003928F8"/>
    <w:rsid w:val="00396DD0"/>
    <w:rsid w:val="003C40D7"/>
    <w:rsid w:val="003D313B"/>
    <w:rsid w:val="003E7408"/>
    <w:rsid w:val="003F7851"/>
    <w:rsid w:val="0042490D"/>
    <w:rsid w:val="00425FBB"/>
    <w:rsid w:val="0043719E"/>
    <w:rsid w:val="00445B36"/>
    <w:rsid w:val="00452F56"/>
    <w:rsid w:val="00462224"/>
    <w:rsid w:val="004651C9"/>
    <w:rsid w:val="004E2262"/>
    <w:rsid w:val="004F75AF"/>
    <w:rsid w:val="00502E24"/>
    <w:rsid w:val="00510DC7"/>
    <w:rsid w:val="00514767"/>
    <w:rsid w:val="0052371D"/>
    <w:rsid w:val="00536211"/>
    <w:rsid w:val="00562092"/>
    <w:rsid w:val="005667FB"/>
    <w:rsid w:val="00586055"/>
    <w:rsid w:val="005C14E5"/>
    <w:rsid w:val="005D74B4"/>
    <w:rsid w:val="005E4D10"/>
    <w:rsid w:val="005F748B"/>
    <w:rsid w:val="006017F6"/>
    <w:rsid w:val="00602835"/>
    <w:rsid w:val="00605120"/>
    <w:rsid w:val="0061565E"/>
    <w:rsid w:val="00681CD7"/>
    <w:rsid w:val="00704EED"/>
    <w:rsid w:val="00705568"/>
    <w:rsid w:val="00710762"/>
    <w:rsid w:val="007149DD"/>
    <w:rsid w:val="00755DE8"/>
    <w:rsid w:val="00764A3A"/>
    <w:rsid w:val="00796E4D"/>
    <w:rsid w:val="007E508E"/>
    <w:rsid w:val="007E7737"/>
    <w:rsid w:val="00817F88"/>
    <w:rsid w:val="00824FE7"/>
    <w:rsid w:val="008530D6"/>
    <w:rsid w:val="008644EC"/>
    <w:rsid w:val="00874D86"/>
    <w:rsid w:val="00876553"/>
    <w:rsid w:val="00890BF5"/>
    <w:rsid w:val="008948DB"/>
    <w:rsid w:val="00896719"/>
    <w:rsid w:val="008A28B1"/>
    <w:rsid w:val="008A43D3"/>
    <w:rsid w:val="008C2A95"/>
    <w:rsid w:val="008C42BE"/>
    <w:rsid w:val="008E1B24"/>
    <w:rsid w:val="008E2DA7"/>
    <w:rsid w:val="00923E06"/>
    <w:rsid w:val="00944791"/>
    <w:rsid w:val="009750CA"/>
    <w:rsid w:val="00976757"/>
    <w:rsid w:val="009A129C"/>
    <w:rsid w:val="009F76B1"/>
    <w:rsid w:val="00A04E0C"/>
    <w:rsid w:val="00A4452C"/>
    <w:rsid w:val="00A54C08"/>
    <w:rsid w:val="00A712CE"/>
    <w:rsid w:val="00A95D7B"/>
    <w:rsid w:val="00AB1DC9"/>
    <w:rsid w:val="00B20A48"/>
    <w:rsid w:val="00B25F88"/>
    <w:rsid w:val="00B524D4"/>
    <w:rsid w:val="00B74D82"/>
    <w:rsid w:val="00B95F7B"/>
    <w:rsid w:val="00B96E27"/>
    <w:rsid w:val="00BC047E"/>
    <w:rsid w:val="00BC6192"/>
    <w:rsid w:val="00C071A4"/>
    <w:rsid w:val="00C1191B"/>
    <w:rsid w:val="00C149B4"/>
    <w:rsid w:val="00C22A4F"/>
    <w:rsid w:val="00C258AE"/>
    <w:rsid w:val="00C26EDB"/>
    <w:rsid w:val="00C3322D"/>
    <w:rsid w:val="00C42156"/>
    <w:rsid w:val="00C64822"/>
    <w:rsid w:val="00C66E90"/>
    <w:rsid w:val="00C76DFC"/>
    <w:rsid w:val="00C805B7"/>
    <w:rsid w:val="00CA48F2"/>
    <w:rsid w:val="00CA4FC5"/>
    <w:rsid w:val="00CC0661"/>
    <w:rsid w:val="00CE5268"/>
    <w:rsid w:val="00D17D19"/>
    <w:rsid w:val="00D410EF"/>
    <w:rsid w:val="00D5774E"/>
    <w:rsid w:val="00D616CA"/>
    <w:rsid w:val="00D65B5A"/>
    <w:rsid w:val="00D74013"/>
    <w:rsid w:val="00D87F0D"/>
    <w:rsid w:val="00D975C5"/>
    <w:rsid w:val="00DB5511"/>
    <w:rsid w:val="00DC0FBB"/>
    <w:rsid w:val="00DC5A21"/>
    <w:rsid w:val="00E0537E"/>
    <w:rsid w:val="00E05DEA"/>
    <w:rsid w:val="00E14C2D"/>
    <w:rsid w:val="00E15C0D"/>
    <w:rsid w:val="00E3282C"/>
    <w:rsid w:val="00E35AC4"/>
    <w:rsid w:val="00E621F1"/>
    <w:rsid w:val="00E643A2"/>
    <w:rsid w:val="00E66CAC"/>
    <w:rsid w:val="00E72807"/>
    <w:rsid w:val="00E957A0"/>
    <w:rsid w:val="00EA496F"/>
    <w:rsid w:val="00EC5C08"/>
    <w:rsid w:val="00ED1F49"/>
    <w:rsid w:val="00EE125F"/>
    <w:rsid w:val="00EE44DD"/>
    <w:rsid w:val="00F0234B"/>
    <w:rsid w:val="00F27F58"/>
    <w:rsid w:val="00F379B1"/>
    <w:rsid w:val="00F4388D"/>
    <w:rsid w:val="00F5622C"/>
    <w:rsid w:val="00F858EB"/>
    <w:rsid w:val="00F958CF"/>
    <w:rsid w:val="00FB4E41"/>
    <w:rsid w:val="00FD310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link w:val="Antrats"/>
    <w:uiPriority w:val="99"/>
    <w:qFormat/>
    <w:rsid w:val="00F4388D"/>
    <w:rPr>
      <w:caps/>
    </w:rPr>
  </w:style>
  <w:style w:type="paragraph" w:styleId="Antrats">
    <w:name w:val="header"/>
    <w:aliases w:val="Diagrama,Diagrama Diagrama Diagrama Diagrama,Diagrama Diagrama,Diagrama Diagrama Diagrama Diagrama Diagrama Diagrama Diagrama,Diagrama Diagrama Diagrama Diagrama Diagrama,Diagrama Diagrama Diagrama, Diagrama,Cha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unhideWhenUsed/>
    <w:rsid w:val="000B6775"/>
    <w:pPr>
      <w:tabs>
        <w:tab w:val="center" w:pos="4819"/>
        <w:tab w:val="right" w:pos="9638"/>
      </w:tabs>
    </w:pPr>
  </w:style>
  <w:style w:type="character" w:customStyle="1" w:styleId="PoratDiagrama">
    <w:name w:val="Poraštė Diagrama"/>
    <w:basedOn w:val="Numatytasispastraiposriftas"/>
    <w:link w:val="Porat"/>
    <w:rsid w:val="000B6775"/>
  </w:style>
  <w:style w:type="character" w:styleId="Hipersaitas">
    <w:name w:val="Hyperlink"/>
    <w:rsid w:val="00586055"/>
    <w:rPr>
      <w:color w:val="0000FF"/>
      <w:u w:val="single"/>
    </w:rPr>
  </w:style>
  <w:style w:type="character" w:customStyle="1" w:styleId="dpav">
    <w:name w:val="dpav"/>
    <w:rsid w:val="00586055"/>
    <w:rPr>
      <w:sz w:val="26"/>
      <w:szCs w:val="26"/>
    </w:rPr>
  </w:style>
  <w:style w:type="table" w:styleId="Lentelstinklelis">
    <w:name w:val="Table Grid"/>
    <w:basedOn w:val="prastojilentel"/>
    <w:rsid w:val="00615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3.lrs.lt/pls/inter3/dokpaieska.showdoc_l?p_id=205483&amp;p_tr2=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A4ACD086-CAE8-423E-B30A-A534425BE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1570</Words>
  <Characters>895</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2461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2024-06-12T06:38:00Z</dcterms:created>
  <dcterms:modified xsi:type="dcterms:W3CDTF">2024-06-18T19:26:00Z</dcterms:modified>
</cp:coreProperties>
</file>